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E1302" w14:textId="77777777" w:rsidR="00AC2188" w:rsidRDefault="00AC2188" w:rsidP="0008733B">
      <w:pPr>
        <w:spacing w:after="160" w:line="259" w:lineRule="auto"/>
        <w:ind w:left="0" w:firstLine="0"/>
        <w:jc w:val="right"/>
        <w:rPr>
          <w:rFonts w:ascii="Arial" w:eastAsia="Calibri" w:hAnsi="Arial" w:cs="Arial"/>
          <w:sz w:val="16"/>
          <w:szCs w:val="16"/>
        </w:rPr>
      </w:pPr>
    </w:p>
    <w:p w14:paraId="12661EBC" w14:textId="7E9985C7" w:rsidR="0008733B" w:rsidRPr="0008733B" w:rsidRDefault="0008733B" w:rsidP="0008733B">
      <w:pPr>
        <w:spacing w:after="160" w:line="259" w:lineRule="auto"/>
        <w:ind w:left="0" w:firstLine="0"/>
        <w:jc w:val="right"/>
        <w:rPr>
          <w:rFonts w:ascii="Arial" w:eastAsia="Calibri" w:hAnsi="Arial" w:cs="Arial"/>
          <w:sz w:val="16"/>
          <w:szCs w:val="16"/>
        </w:rPr>
      </w:pPr>
      <w:r w:rsidRPr="0008733B">
        <w:rPr>
          <w:rFonts w:ascii="Arial" w:eastAsia="Calibri" w:hAnsi="Arial" w:cs="Arial"/>
          <w:sz w:val="16"/>
          <w:szCs w:val="16"/>
        </w:rPr>
        <w:t xml:space="preserve">Załącznik nr </w:t>
      </w:r>
      <w:r w:rsidR="00C74C5C">
        <w:rPr>
          <w:rFonts w:ascii="Arial" w:eastAsia="Calibri" w:hAnsi="Arial" w:cs="Arial"/>
          <w:sz w:val="16"/>
          <w:szCs w:val="16"/>
        </w:rPr>
        <w:t>2</w:t>
      </w:r>
      <w:r w:rsidRPr="0008733B">
        <w:rPr>
          <w:rFonts w:ascii="Arial" w:eastAsia="Calibri" w:hAnsi="Arial" w:cs="Arial"/>
          <w:sz w:val="16"/>
          <w:szCs w:val="16"/>
        </w:rPr>
        <w:t xml:space="preserve"> do zapytania </w:t>
      </w:r>
      <w:r w:rsidR="00D444BB">
        <w:rPr>
          <w:rFonts w:ascii="Arial" w:eastAsia="Calibri" w:hAnsi="Arial" w:cs="Arial"/>
          <w:sz w:val="16"/>
          <w:szCs w:val="16"/>
        </w:rPr>
        <w:t>cenowego</w:t>
      </w:r>
    </w:p>
    <w:p w14:paraId="12261E88" w14:textId="454565FB" w:rsidR="002D52CF" w:rsidRPr="002D52CF" w:rsidRDefault="002D52CF" w:rsidP="002D52CF">
      <w:pPr>
        <w:spacing w:after="160" w:line="259" w:lineRule="auto"/>
        <w:ind w:left="0" w:firstLine="0"/>
        <w:jc w:val="center"/>
        <w:rPr>
          <w:rFonts w:ascii="Arial" w:eastAsia="Calibri" w:hAnsi="Arial" w:cs="Arial"/>
          <w:b/>
          <w:bCs/>
          <w:sz w:val="20"/>
          <w:szCs w:val="20"/>
        </w:rPr>
      </w:pPr>
      <w:r w:rsidRPr="002D52CF">
        <w:rPr>
          <w:rFonts w:ascii="Arial" w:eastAsia="Calibri" w:hAnsi="Arial" w:cs="Arial"/>
          <w:b/>
          <w:bCs/>
          <w:sz w:val="20"/>
          <w:szCs w:val="20"/>
        </w:rPr>
        <w:t>KLAZULA INFORMACYJNA RODO</w:t>
      </w:r>
    </w:p>
    <w:p w14:paraId="5B6E08B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75249D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Nadleśnictwo Poddębice, Rodrysin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1AE7E81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4DBFA78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C8AB278"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7FED89EB"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56D104E4"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2BB576DF"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6B9E0CE5"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29619CC3"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20C7AA2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26D74E52"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2CE46373"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C80D71"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25B879A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311FA7B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prowadzi monitoring wizyjny. art. 6, ust.1, lit. c oraz f RODO z zw. z: </w:t>
      </w:r>
    </w:p>
    <w:p w14:paraId="26725CEB"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 Kodeks pracy</w:t>
      </w:r>
    </w:p>
    <w:p w14:paraId="0C636EC1"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5D9C8B3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5996E55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0CEA6686"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76BE392"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proces sądowy lub trwa inne postępowanie (szczególnie karne), okres archiwizacyjny będzie liczony od dnia prawomocnego zakończenia sporu, a w przypadku wielu postępowań prawomocnego zakończenia </w:t>
      </w:r>
      <w:r w:rsidRPr="00547B5F">
        <w:rPr>
          <w:rFonts w:ascii="Arial" w:eastAsia="Calibri" w:hAnsi="Arial" w:cs="Arial"/>
          <w:sz w:val="20"/>
          <w:szCs w:val="20"/>
        </w:rPr>
        <w:lastRenderedPageBreak/>
        <w:t xml:space="preserve">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2106170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01AF44B7"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3BEBBEAD"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5DFED468"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1427774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49184619"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345FC5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6EEF0FA3"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6437E59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4F6F919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06324A5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525AD3A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9. Pani/Pana dane nie będą przekazywane do państwa trzeciego lub organizacji międzynarodowej. </w:t>
      </w:r>
    </w:p>
    <w:p w14:paraId="01779F85"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10. Pani/Pana dane będą udostępnianie odbiorcom danych w sytuacjach wynikających z przepisów prawa. W niektórych sytuacjach Pani/Pana dane osobowe mogą być udostępniane, jeśli będzie to konieczne do wykonywania ustawowych zadań Administratora.</w:t>
      </w:r>
    </w:p>
    <w:p w14:paraId="2EE0D106" w14:textId="5397E2DA" w:rsidR="00B1762E" w:rsidRDefault="006D06DE" w:rsidP="006D06DE">
      <w:pPr>
        <w:jc w:val="right"/>
      </w:pPr>
      <w:r>
        <w:t>-----------------------------</w:t>
      </w:r>
    </w:p>
    <w:p w14:paraId="04E6AA6D" w14:textId="484AE016" w:rsidR="006D06DE" w:rsidRPr="006D06DE" w:rsidRDefault="006D06DE" w:rsidP="006D06DE">
      <w:pPr>
        <w:jc w:val="right"/>
        <w:rPr>
          <w:sz w:val="18"/>
          <w:szCs w:val="18"/>
        </w:rPr>
      </w:pPr>
      <w:r>
        <w:rPr>
          <w:sz w:val="18"/>
          <w:szCs w:val="18"/>
        </w:rPr>
        <w:lastRenderedPageBreak/>
        <w:t>Podpis oferenta</w:t>
      </w:r>
    </w:p>
    <w:sectPr w:rsidR="006D06DE" w:rsidRPr="006D06DE" w:rsidSect="006D06DE">
      <w:headerReference w:type="even" r:id="rId9"/>
      <w:headerReference w:type="default" r:id="rId10"/>
      <w:footerReference w:type="even" r:id="rId11"/>
      <w:footerReference w:type="default" r:id="rId12"/>
      <w:headerReference w:type="first" r:id="rId13"/>
      <w:footerReference w:type="first" r:id="rId14"/>
      <w:pgSz w:w="11900" w:h="16840"/>
      <w:pgMar w:top="851" w:right="96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898C2" w14:textId="77777777" w:rsidR="006732E2" w:rsidRDefault="006732E2" w:rsidP="00547B5F">
      <w:pPr>
        <w:spacing w:line="240" w:lineRule="auto"/>
      </w:pPr>
      <w:r>
        <w:separator/>
      </w:r>
    </w:p>
  </w:endnote>
  <w:endnote w:type="continuationSeparator" w:id="0">
    <w:p w14:paraId="24BB6425" w14:textId="77777777" w:rsidR="006732E2" w:rsidRDefault="006732E2" w:rsidP="00547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C741" w14:textId="77777777" w:rsidR="00622D54" w:rsidRDefault="00622D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028722958"/>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AE83A33" w14:textId="34B00FB6" w:rsidR="00A27CDF" w:rsidRPr="00A27CDF" w:rsidRDefault="00A27CDF">
            <w:pPr>
              <w:pStyle w:val="Stopka"/>
              <w:jc w:val="right"/>
              <w:rPr>
                <w:rFonts w:ascii="Arial" w:hAnsi="Arial" w:cs="Arial"/>
                <w:sz w:val="16"/>
                <w:szCs w:val="16"/>
              </w:rPr>
            </w:pPr>
            <w:r w:rsidRPr="00A27CDF">
              <w:rPr>
                <w:rFonts w:ascii="Arial" w:hAnsi="Arial" w:cs="Arial"/>
                <w:sz w:val="16"/>
                <w:szCs w:val="16"/>
              </w:rPr>
              <w:t xml:space="preserve">Strona </w:t>
            </w:r>
            <w:r w:rsidRPr="00A27CDF">
              <w:rPr>
                <w:rFonts w:ascii="Arial" w:hAnsi="Arial" w:cs="Arial"/>
                <w:b/>
                <w:bCs/>
                <w:sz w:val="16"/>
                <w:szCs w:val="16"/>
              </w:rPr>
              <w:fldChar w:fldCharType="begin"/>
            </w:r>
            <w:r w:rsidRPr="00A27CDF">
              <w:rPr>
                <w:rFonts w:ascii="Arial" w:hAnsi="Arial" w:cs="Arial"/>
                <w:b/>
                <w:bCs/>
                <w:sz w:val="16"/>
                <w:szCs w:val="16"/>
              </w:rPr>
              <w:instrText>PAGE</w:instrText>
            </w:r>
            <w:r w:rsidRPr="00A27CDF">
              <w:rPr>
                <w:rFonts w:ascii="Arial" w:hAnsi="Arial" w:cs="Arial"/>
                <w:b/>
                <w:bCs/>
                <w:sz w:val="16"/>
                <w:szCs w:val="16"/>
              </w:rPr>
              <w:fldChar w:fldCharType="separate"/>
            </w:r>
            <w:r w:rsidRPr="00A27CDF">
              <w:rPr>
                <w:rFonts w:ascii="Arial" w:hAnsi="Arial" w:cs="Arial"/>
                <w:b/>
                <w:bCs/>
                <w:sz w:val="16"/>
                <w:szCs w:val="16"/>
              </w:rPr>
              <w:t>2</w:t>
            </w:r>
            <w:r w:rsidRPr="00A27CDF">
              <w:rPr>
                <w:rFonts w:ascii="Arial" w:hAnsi="Arial" w:cs="Arial"/>
                <w:b/>
                <w:bCs/>
                <w:sz w:val="16"/>
                <w:szCs w:val="16"/>
              </w:rPr>
              <w:fldChar w:fldCharType="end"/>
            </w:r>
            <w:r w:rsidRPr="00A27CDF">
              <w:rPr>
                <w:rFonts w:ascii="Arial" w:hAnsi="Arial" w:cs="Arial"/>
                <w:sz w:val="16"/>
                <w:szCs w:val="16"/>
              </w:rPr>
              <w:t xml:space="preserve"> z </w:t>
            </w:r>
            <w:r w:rsidRPr="00A27CDF">
              <w:rPr>
                <w:rFonts w:ascii="Arial" w:hAnsi="Arial" w:cs="Arial"/>
                <w:b/>
                <w:bCs/>
                <w:sz w:val="16"/>
                <w:szCs w:val="16"/>
              </w:rPr>
              <w:fldChar w:fldCharType="begin"/>
            </w:r>
            <w:r w:rsidRPr="00A27CDF">
              <w:rPr>
                <w:rFonts w:ascii="Arial" w:hAnsi="Arial" w:cs="Arial"/>
                <w:b/>
                <w:bCs/>
                <w:sz w:val="16"/>
                <w:szCs w:val="16"/>
              </w:rPr>
              <w:instrText>NUMPAGES</w:instrText>
            </w:r>
            <w:r w:rsidRPr="00A27CDF">
              <w:rPr>
                <w:rFonts w:ascii="Arial" w:hAnsi="Arial" w:cs="Arial"/>
                <w:b/>
                <w:bCs/>
                <w:sz w:val="16"/>
                <w:szCs w:val="16"/>
              </w:rPr>
              <w:fldChar w:fldCharType="separate"/>
            </w:r>
            <w:r w:rsidRPr="00A27CDF">
              <w:rPr>
                <w:rFonts w:ascii="Arial" w:hAnsi="Arial" w:cs="Arial"/>
                <w:b/>
                <w:bCs/>
                <w:sz w:val="16"/>
                <w:szCs w:val="16"/>
              </w:rPr>
              <w:t>2</w:t>
            </w:r>
            <w:r w:rsidRPr="00A27CDF">
              <w:rPr>
                <w:rFonts w:ascii="Arial" w:hAnsi="Arial" w:cs="Arial"/>
                <w:b/>
                <w:bCs/>
                <w:sz w:val="16"/>
                <w:szCs w:val="16"/>
              </w:rPr>
              <w:fldChar w:fldCharType="end"/>
            </w:r>
          </w:p>
        </w:sdtContent>
      </w:sdt>
    </w:sdtContent>
  </w:sdt>
  <w:p w14:paraId="56116B54" w14:textId="77777777" w:rsidR="00A27CDF" w:rsidRDefault="00A27C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6C1B" w14:textId="77777777" w:rsidR="00622D54" w:rsidRDefault="00622D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70F12" w14:textId="77777777" w:rsidR="006732E2" w:rsidRDefault="006732E2" w:rsidP="00547B5F">
      <w:pPr>
        <w:spacing w:line="240" w:lineRule="auto"/>
      </w:pPr>
      <w:r>
        <w:separator/>
      </w:r>
    </w:p>
  </w:footnote>
  <w:footnote w:type="continuationSeparator" w:id="0">
    <w:p w14:paraId="25539743" w14:textId="77777777" w:rsidR="006732E2" w:rsidRDefault="006732E2" w:rsidP="00547B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2192" w14:textId="77777777" w:rsidR="00622D54" w:rsidRDefault="00622D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A790" w14:textId="330884BE" w:rsidR="00547B5F" w:rsidRPr="00AC2188" w:rsidRDefault="00AC2188" w:rsidP="00F904EF">
    <w:pPr>
      <w:tabs>
        <w:tab w:val="center" w:pos="4536"/>
        <w:tab w:val="right" w:pos="9072"/>
      </w:tabs>
      <w:suppressAutoHyphens/>
      <w:overflowPunct w:val="0"/>
      <w:autoSpaceDE w:val="0"/>
      <w:spacing w:line="240" w:lineRule="auto"/>
      <w:ind w:left="0" w:firstLine="0"/>
      <w:textAlignment w:val="baseline"/>
      <w:rPr>
        <w:rFonts w:ascii="Arial" w:eastAsia="Times New Roman" w:hAnsi="Arial" w:cs="Arial"/>
        <w:bCs/>
        <w:i/>
        <w:iCs/>
        <w:sz w:val="16"/>
        <w:szCs w:val="16"/>
        <w:lang w:eastAsia="zh-CN"/>
      </w:rPr>
    </w:pPr>
    <w:r w:rsidRPr="00AC2188">
      <w:rPr>
        <w:rFonts w:ascii="Arial" w:eastAsia="Times New Roman" w:hAnsi="Arial" w:cs="Arial"/>
        <w:bCs/>
        <w:i/>
        <w:iCs/>
        <w:sz w:val="16"/>
        <w:szCs w:val="16"/>
        <w:lang w:eastAsia="zh-CN"/>
      </w:rPr>
      <w:t>SA.770.3.2025  ,,Sporządzenie audytu energetycznego budynku</w:t>
    </w:r>
    <w:r w:rsidR="00622D54">
      <w:rPr>
        <w:rFonts w:ascii="Arial" w:eastAsia="Times New Roman" w:hAnsi="Arial" w:cs="Arial"/>
        <w:bCs/>
        <w:i/>
        <w:iCs/>
        <w:sz w:val="16"/>
        <w:szCs w:val="16"/>
        <w:lang w:eastAsia="zh-CN"/>
      </w:rPr>
      <w:t xml:space="preserve"> </w:t>
    </w:r>
    <w:r w:rsidRPr="00AC2188">
      <w:rPr>
        <w:rFonts w:ascii="Arial" w:eastAsia="Times New Roman" w:hAnsi="Arial" w:cs="Arial"/>
        <w:bCs/>
        <w:i/>
        <w:iCs/>
        <w:sz w:val="16"/>
        <w:szCs w:val="16"/>
        <w:lang w:eastAsia="zh-CN"/>
      </w:rPr>
      <w:t xml:space="preserve"> leśniczówki leśnictwa Szadek’’</w:t>
    </w:r>
    <w:r w:rsidR="00C74C5C" w:rsidRPr="00547B5F">
      <w:rPr>
        <w:rFonts w:ascii="Arial" w:eastAsia="Times New Roman" w:hAnsi="Arial" w:cs="Arial"/>
        <w:bCs/>
        <w:noProof/>
        <w:sz w:val="16"/>
        <w:szCs w:val="16"/>
        <w:lang w:eastAsia="zh-CN"/>
      </w:rPr>
      <mc:AlternateContent>
        <mc:Choice Requires="wps">
          <w:drawing>
            <wp:anchor distT="0" distB="0" distL="114300" distR="114300" simplePos="0" relativeHeight="251659264" behindDoc="0" locked="0" layoutInCell="1" allowOverlap="1" wp14:anchorId="1B15C433" wp14:editId="7BA76DE3">
              <wp:simplePos x="0" y="0"/>
              <wp:positionH relativeFrom="column">
                <wp:posOffset>-43815</wp:posOffset>
              </wp:positionH>
              <wp:positionV relativeFrom="paragraph">
                <wp:posOffset>131445</wp:posOffset>
              </wp:positionV>
              <wp:extent cx="5730240" cy="7620"/>
              <wp:effectExtent l="13335" t="7620" r="9525" b="1333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0240" cy="762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02B5D0BA" id="_x0000_t32" coordsize="21600,21600" o:spt="32" o:oned="t" path="m,l21600,21600e" filled="f">
              <v:path arrowok="t" fillok="f" o:connecttype="none"/>
              <o:lock v:ext="edit" shapetype="t"/>
            </v:shapetype>
            <v:shape id="Łącznik prosty ze strzałką 2" o:spid="_x0000_s1026" type="#_x0000_t32" style="position:absolute;margin-left:-3.45pt;margin-top:10.35pt;width:451.2pt;height:.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dxxwEAAHEDAAAOAAAAZHJzL2Uyb0RvYy54bWysU01v2zAMvQ/YfxB0X+ykazoYcXpI1126&#10;LUC73hV92MJkUSCV2Pn3k5Q0LbbbUB8EUiSfHh/p1e00OHbQSBZ8y+ezmjPtJSjru5b/err/9IUz&#10;isIr4cDrlh818dv1xw+rMTR6AT04pZElEE/NGFrexxiaqiLZ60HQDIL2KWgABxGTi12lUIwJfXDV&#10;oq6X1QioAoLUROn27hTk64JvjJbxpzGkI3MtT9xiObGcu3xW65VoOhSht/JMQ/wHi0FYnx69QN2J&#10;KNge7T9Qg5UIBCbOJAwVGGOlLj2kbub1X9089iLo0ksSh8JFJno/WPnjsPFbzNTl5B/DA8jfxDxs&#10;euE7XQg8HUMa3DxLVY2BmktJdihske3G76BSjthHKCpMBgdmnA3PuTCDp07ZVGQ/XmTXU2QyXV7f&#10;XNWLz2k6MsVulosylUo0GSXXBqT4TcPAstFyiihs18cNeJ/mC3h6QRweKGaOrwW52MO9da6M2Xk2&#10;tnx5dV0XSgTOqhzMaYTdbuOQHURelPKVhlPkbRrC3qsC1muhvp7tKKw72elx5zOeLrt3ZvQiVN5K&#10;anagjlt8UTPNtXA+72BenLd+0fz1T1n/AQAA//8DAFBLAwQUAAYACAAAACEAM0OzCt8AAAAIAQAA&#10;DwAAAGRycy9kb3ducmV2LnhtbEyPQUvDQBCF74L/YRnBW7tJpLVJsymlIF5EtBXpcZOdJsHsbMhu&#10;k/jvHU96fPMe732T72bbiREH3zpSEC8jEEiVMy3VCj5OT4sNCB80Gd05QgXf6GFX3N7kOjNuoncc&#10;j6EWXEI+0wqaEPpMSl81aLVfuh6JvYsbrA4sh1qaQU9cbjuZRNFaWt0SLzS6x0OD1dfxahVU+zKW&#10;XfJgPl/Ph9M8uun5/PKm1P3dvN+CCDiHvzD84jM6FMxUuisZLzoFi3XKSQVJ9AiC/U26WoEo+RCn&#10;IItc/n+g+AEAAP//AwBQSwECLQAUAAYACAAAACEAtoM4kv4AAADhAQAAEwAAAAAAAAAAAAAAAAAA&#10;AAAAW0NvbnRlbnRfVHlwZXNdLnhtbFBLAQItABQABgAIAAAAIQA4/SH/1gAAAJQBAAALAAAAAAAA&#10;AAAAAAAAAC8BAABfcmVscy8ucmVsc1BLAQItABQABgAIAAAAIQBwgYdxxwEAAHEDAAAOAAAAAAAA&#10;AAAAAAAAAC4CAABkcnMvZTJvRG9jLnhtbFBLAQItABQABgAIAAAAIQAzQ7MK3wAAAAgBAAAPAAAA&#10;AAAAAAAAAAAAACEEAABkcnMvZG93bnJldi54bWxQSwUGAAAAAAQABADzAAAALQUAAAAA&#10;" strokeweight=".5pt">
              <v:shadow color="#7f7f7f" opacity=".5" offse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B689" w14:textId="77777777" w:rsidR="00622D54" w:rsidRDefault="00622D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2CF"/>
    <w:rsid w:val="0008547B"/>
    <w:rsid w:val="0008733B"/>
    <w:rsid w:val="000D6D0D"/>
    <w:rsid w:val="00246DCE"/>
    <w:rsid w:val="002537A0"/>
    <w:rsid w:val="002D52CF"/>
    <w:rsid w:val="00315193"/>
    <w:rsid w:val="00327ECB"/>
    <w:rsid w:val="00356D53"/>
    <w:rsid w:val="003917D1"/>
    <w:rsid w:val="004547FA"/>
    <w:rsid w:val="005206B6"/>
    <w:rsid w:val="00547B5F"/>
    <w:rsid w:val="005D5622"/>
    <w:rsid w:val="005F1A86"/>
    <w:rsid w:val="00622D54"/>
    <w:rsid w:val="006732E2"/>
    <w:rsid w:val="006D06DE"/>
    <w:rsid w:val="00710A3D"/>
    <w:rsid w:val="008659EF"/>
    <w:rsid w:val="00887116"/>
    <w:rsid w:val="009A3CAE"/>
    <w:rsid w:val="00A27CDF"/>
    <w:rsid w:val="00A561DC"/>
    <w:rsid w:val="00A77BDC"/>
    <w:rsid w:val="00A81DFF"/>
    <w:rsid w:val="00AC2188"/>
    <w:rsid w:val="00B1263B"/>
    <w:rsid w:val="00B1762E"/>
    <w:rsid w:val="00C57B76"/>
    <w:rsid w:val="00C74C5C"/>
    <w:rsid w:val="00C807BA"/>
    <w:rsid w:val="00CA11DB"/>
    <w:rsid w:val="00D444BB"/>
    <w:rsid w:val="00D65889"/>
    <w:rsid w:val="00E54213"/>
    <w:rsid w:val="00E775E2"/>
    <w:rsid w:val="00F37509"/>
    <w:rsid w:val="00F904EF"/>
    <w:rsid w:val="00FB2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22712"/>
  <w15:chartTrackingRefBased/>
  <w15:docId w15:val="{BAAAC40C-6F4B-4EF0-9F97-FBEB1CC5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4" w:lineRule="atLeast"/>
        <w:ind w:left="539" w:hanging="31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356D53"/>
    <w:pPr>
      <w:keepNext/>
      <w:keepLines/>
      <w:spacing w:line="240" w:lineRule="auto"/>
      <w:ind w:left="0" w:firstLine="0"/>
      <w:jc w:val="center"/>
      <w:outlineLvl w:val="0"/>
    </w:pPr>
    <w:rPr>
      <w:rFonts w:ascii="Arial" w:eastAsiaTheme="majorEastAsia" w:hAnsi="Arial" w:cstheme="majorBidi"/>
      <w:sz w:val="24"/>
      <w:szCs w:val="32"/>
      <w:lang w:eastAsia="pl-PL"/>
    </w:rPr>
  </w:style>
  <w:style w:type="paragraph" w:styleId="Nagwek2">
    <w:name w:val="heading 2"/>
    <w:basedOn w:val="Normalny"/>
    <w:next w:val="Normalny"/>
    <w:link w:val="Nagwek2Znak"/>
    <w:autoRedefine/>
    <w:uiPriority w:val="9"/>
    <w:semiHidden/>
    <w:unhideWhenUsed/>
    <w:qFormat/>
    <w:rsid w:val="00356D53"/>
    <w:pPr>
      <w:keepNext/>
      <w:keepLines/>
      <w:spacing w:line="240" w:lineRule="auto"/>
      <w:ind w:left="0" w:firstLine="0"/>
      <w:jc w:val="left"/>
      <w:outlineLvl w:val="1"/>
    </w:pPr>
    <w:rPr>
      <w:rFonts w:ascii="Arial" w:eastAsiaTheme="majorEastAsia" w:hAnsi="Arial" w:cstheme="majorBidi"/>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6D53"/>
    <w:rPr>
      <w:rFonts w:ascii="Arial" w:eastAsiaTheme="majorEastAsia" w:hAnsi="Arial" w:cstheme="majorBidi"/>
      <w:sz w:val="24"/>
      <w:szCs w:val="32"/>
      <w:lang w:eastAsia="pl-PL"/>
    </w:rPr>
  </w:style>
  <w:style w:type="character" w:customStyle="1" w:styleId="Nagwek2Znak">
    <w:name w:val="Nagłówek 2 Znak"/>
    <w:basedOn w:val="Domylnaczcionkaakapitu"/>
    <w:link w:val="Nagwek2"/>
    <w:uiPriority w:val="9"/>
    <w:semiHidden/>
    <w:rsid w:val="00356D53"/>
    <w:rPr>
      <w:rFonts w:ascii="Arial" w:eastAsiaTheme="majorEastAsia" w:hAnsi="Arial" w:cstheme="majorBidi"/>
      <w:sz w:val="24"/>
      <w:szCs w:val="26"/>
      <w:lang w:eastAsia="pl-PL"/>
    </w:rPr>
  </w:style>
  <w:style w:type="paragraph" w:styleId="Nagwek">
    <w:name w:val="header"/>
    <w:basedOn w:val="Normalny"/>
    <w:link w:val="NagwekZnak"/>
    <w:uiPriority w:val="99"/>
    <w:unhideWhenUsed/>
    <w:rsid w:val="00547B5F"/>
    <w:pPr>
      <w:tabs>
        <w:tab w:val="center" w:pos="4536"/>
        <w:tab w:val="right" w:pos="9072"/>
      </w:tabs>
      <w:spacing w:line="240" w:lineRule="auto"/>
    </w:pPr>
  </w:style>
  <w:style w:type="character" w:customStyle="1" w:styleId="NagwekZnak">
    <w:name w:val="Nagłówek Znak"/>
    <w:basedOn w:val="Domylnaczcionkaakapitu"/>
    <w:link w:val="Nagwek"/>
    <w:uiPriority w:val="99"/>
    <w:rsid w:val="00547B5F"/>
  </w:style>
  <w:style w:type="paragraph" w:styleId="Stopka">
    <w:name w:val="footer"/>
    <w:basedOn w:val="Normalny"/>
    <w:link w:val="StopkaZnak"/>
    <w:uiPriority w:val="99"/>
    <w:unhideWhenUsed/>
    <w:rsid w:val="00547B5F"/>
    <w:pPr>
      <w:tabs>
        <w:tab w:val="center" w:pos="4536"/>
        <w:tab w:val="right" w:pos="9072"/>
      </w:tabs>
      <w:spacing w:line="240" w:lineRule="auto"/>
    </w:pPr>
  </w:style>
  <w:style w:type="character" w:customStyle="1" w:styleId="StopkaZnak">
    <w:name w:val="Stopka Znak"/>
    <w:basedOn w:val="Domylnaczcionkaakapitu"/>
    <w:link w:val="Stopka"/>
    <w:uiPriority w:val="99"/>
    <w:rsid w:val="0054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od@lodz.lasy.gov.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6919</Characters>
  <Application>Microsoft Office Word</Application>
  <DocSecurity>0</DocSecurity>
  <Lines>57</Lines>
  <Paragraphs>16</Paragraphs>
  <ScaleCrop>false</ScaleCrop>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Twardowski Nadleśnictwo Poddębice</dc:creator>
  <cp:keywords/>
  <dc:description/>
  <cp:lastModifiedBy>Sylwester Lisek Nadleśnictwo Poddębice</cp:lastModifiedBy>
  <cp:revision>2</cp:revision>
  <dcterms:created xsi:type="dcterms:W3CDTF">2025-02-07T13:01:00Z</dcterms:created>
  <dcterms:modified xsi:type="dcterms:W3CDTF">2025-02-07T13:01:00Z</dcterms:modified>
</cp:coreProperties>
</file>